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8B" w:rsidRDefault="00FE3C8B" w:rsidP="00FE3C8B">
      <w:pPr>
        <w:suppressAutoHyphens/>
        <w:rPr>
          <w:rFonts w:ascii="Arial" w:hAnsi="Arial" w:cs="Arial"/>
          <w:b/>
          <w:sz w:val="28"/>
          <w:szCs w:val="28"/>
          <w:lang w:eastAsia="ar-SA"/>
        </w:rPr>
      </w:pPr>
    </w:p>
    <w:p w:rsidR="00FE3C8B" w:rsidRPr="007D6A3B" w:rsidRDefault="00FE3C8B" w:rsidP="00FE3C8B">
      <w:pPr>
        <w:suppressAutoHyphens/>
        <w:rPr>
          <w:rFonts w:ascii="Arial" w:hAnsi="Arial" w:cs="Arial"/>
          <w:b/>
          <w:sz w:val="28"/>
          <w:szCs w:val="28"/>
          <w:lang w:eastAsia="ar-SA"/>
        </w:rPr>
      </w:pPr>
      <w:r w:rsidRPr="007D6A3B">
        <w:rPr>
          <w:rFonts w:ascii="Arial" w:hAnsi="Arial" w:cs="Arial"/>
          <w:b/>
          <w:sz w:val="28"/>
          <w:szCs w:val="28"/>
          <w:lang w:eastAsia="ar-SA"/>
        </w:rPr>
        <w:t>Pozvánka na tiskovou konferenci:</w:t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8FBDDD" wp14:editId="20739A88">
            <wp:simplePos x="3766185" y="897255"/>
            <wp:positionH relativeFrom="margin">
              <wp:align>right</wp:align>
            </wp:positionH>
            <wp:positionV relativeFrom="margin">
              <wp:align>top</wp:align>
            </wp:positionV>
            <wp:extent cx="1800860" cy="810260"/>
            <wp:effectExtent l="0" t="0" r="8890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_logo_cz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C8B" w:rsidRPr="007D6A3B" w:rsidRDefault="00FE3C8B" w:rsidP="00FE3C8B">
      <w:pPr>
        <w:suppressAutoHyphens/>
        <w:rPr>
          <w:rFonts w:ascii="Arial" w:hAnsi="Arial" w:cs="Arial"/>
          <w:b/>
          <w:sz w:val="28"/>
          <w:szCs w:val="28"/>
          <w:lang w:eastAsia="ar-SA"/>
        </w:rPr>
      </w:pPr>
      <w:r w:rsidRPr="007D6A3B">
        <w:rPr>
          <w:rFonts w:ascii="Arial" w:hAnsi="Arial" w:cs="Arial"/>
          <w:b/>
          <w:sz w:val="28"/>
          <w:szCs w:val="28"/>
          <w:lang w:eastAsia="ar-SA"/>
        </w:rPr>
        <w:t>Česká republika se řítí do smrtící spirály</w:t>
      </w:r>
    </w:p>
    <w:p w:rsidR="00FE3C8B" w:rsidRDefault="00FE3C8B" w:rsidP="00FE3C8B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FE3C8B" w:rsidRPr="007D6A3B" w:rsidRDefault="00FE3C8B" w:rsidP="00FE3C8B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FE3C8B" w:rsidRDefault="00FE3C8B" w:rsidP="00FE3C8B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FE3C8B" w:rsidRPr="00032365" w:rsidRDefault="00FE3C8B" w:rsidP="00FE3C8B">
      <w:pPr>
        <w:pStyle w:val="Odstavecseseznamem"/>
        <w:suppressAutoHyphens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032365">
        <w:rPr>
          <w:rFonts w:ascii="Arial" w:hAnsi="Arial" w:cs="Arial"/>
          <w:i/>
          <w:sz w:val="22"/>
          <w:szCs w:val="22"/>
          <w:lang w:eastAsia="ar-SA"/>
        </w:rPr>
        <w:t>V daňových rájích mizí až 140 miliard Kč, stát t</w:t>
      </w:r>
      <w:r w:rsidR="007A6A1F">
        <w:rPr>
          <w:rFonts w:ascii="Arial" w:hAnsi="Arial" w:cs="Arial"/>
          <w:i/>
          <w:sz w:val="22"/>
          <w:szCs w:val="22"/>
          <w:lang w:eastAsia="ar-SA"/>
        </w:rPr>
        <w:t>ím</w:t>
      </w:r>
      <w:r w:rsidRPr="00032365">
        <w:rPr>
          <w:rFonts w:ascii="Arial" w:hAnsi="Arial" w:cs="Arial"/>
          <w:i/>
          <w:sz w:val="22"/>
          <w:szCs w:val="22"/>
          <w:lang w:eastAsia="ar-SA"/>
        </w:rPr>
        <w:t xml:space="preserve"> přichází o 40 miliard Kč ročně na daních a o desítky </w:t>
      </w:r>
      <w:r w:rsidR="00DB0841">
        <w:rPr>
          <w:rFonts w:ascii="Arial" w:hAnsi="Arial" w:cs="Arial"/>
          <w:i/>
          <w:sz w:val="22"/>
          <w:szCs w:val="22"/>
          <w:lang w:eastAsia="ar-SA"/>
        </w:rPr>
        <w:t xml:space="preserve">tisíc </w:t>
      </w:r>
      <w:r w:rsidRPr="00032365">
        <w:rPr>
          <w:rFonts w:ascii="Arial" w:hAnsi="Arial" w:cs="Arial"/>
          <w:i/>
          <w:sz w:val="22"/>
          <w:szCs w:val="22"/>
          <w:lang w:eastAsia="ar-SA"/>
        </w:rPr>
        <w:t xml:space="preserve">pracovních míst. </w:t>
      </w:r>
    </w:p>
    <w:p w:rsidR="00FE3C8B" w:rsidRDefault="00FE3C8B" w:rsidP="00FE3C8B">
      <w:pPr>
        <w:suppressAutoHyphens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:rsidR="00FE3C8B" w:rsidRDefault="00FE3C8B" w:rsidP="00FE3C8B">
      <w:pPr>
        <w:pStyle w:val="Odstavecseseznamem"/>
        <w:suppressAutoHyphens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032365">
        <w:rPr>
          <w:rFonts w:ascii="Arial" w:hAnsi="Arial" w:cs="Arial"/>
          <w:i/>
          <w:sz w:val="22"/>
          <w:szCs w:val="22"/>
          <w:lang w:eastAsia="ar-SA"/>
        </w:rPr>
        <w:t xml:space="preserve">Výpadky v rozpočtu se vláda snaží řešit zvyšováním DPH a snižováním sociálních výdajů. „Úsporná“ opatření tak nejvíce dopadají na nejohroženější skupiny obyvatelstva, seniory a </w:t>
      </w:r>
      <w:r>
        <w:rPr>
          <w:rFonts w:ascii="Arial" w:hAnsi="Arial" w:cs="Arial"/>
          <w:i/>
          <w:sz w:val="22"/>
          <w:szCs w:val="22"/>
          <w:lang w:eastAsia="ar-SA"/>
        </w:rPr>
        <w:t>matky</w:t>
      </w:r>
      <w:r w:rsidRPr="00032365">
        <w:rPr>
          <w:rFonts w:ascii="Arial" w:hAnsi="Arial" w:cs="Arial"/>
          <w:i/>
          <w:sz w:val="22"/>
          <w:szCs w:val="22"/>
          <w:lang w:eastAsia="ar-SA"/>
        </w:rPr>
        <w:t xml:space="preserve"> s dětmi.</w:t>
      </w:r>
    </w:p>
    <w:p w:rsidR="00FE3C8B" w:rsidRPr="00032365" w:rsidRDefault="00FE3C8B" w:rsidP="00FE3C8B">
      <w:pPr>
        <w:pStyle w:val="Odstavecseseznamem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:rsidR="00FE3C8B" w:rsidRPr="00032365" w:rsidRDefault="00FE3C8B" w:rsidP="00FE3C8B">
      <w:pPr>
        <w:pStyle w:val="Odstavecseseznamem"/>
        <w:suppressAutoHyphens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032365">
        <w:rPr>
          <w:rFonts w:ascii="Arial" w:hAnsi="Arial" w:cs="Arial"/>
          <w:i/>
          <w:sz w:val="22"/>
          <w:szCs w:val="22"/>
          <w:lang w:eastAsia="ar-SA"/>
        </w:rPr>
        <w:t xml:space="preserve">Zadluženost českých domácností dramaticky roste </w:t>
      </w:r>
      <w:r>
        <w:rPr>
          <w:rFonts w:ascii="Arial" w:hAnsi="Arial" w:cs="Arial"/>
          <w:i/>
          <w:sz w:val="22"/>
          <w:szCs w:val="22"/>
          <w:lang w:eastAsia="ar-SA"/>
        </w:rPr>
        <w:t>–</w:t>
      </w:r>
      <w:r w:rsidRPr="00032365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i/>
          <w:sz w:val="22"/>
          <w:szCs w:val="22"/>
          <w:lang w:eastAsia="ar-SA"/>
        </w:rPr>
        <w:t>aktuální počet exekucí přesahuje 2,23 miliony!</w:t>
      </w:r>
    </w:p>
    <w:p w:rsidR="00FE3C8B" w:rsidRPr="00546F36" w:rsidRDefault="00FE3C8B" w:rsidP="00FE3C8B">
      <w:pPr>
        <w:suppressAutoHyphens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:rsidR="00FE3C8B" w:rsidRDefault="00FE3C8B" w:rsidP="00FE3C8B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FE3C8B" w:rsidRDefault="00FE3C8B" w:rsidP="00FE3C8B">
      <w:pPr>
        <w:suppressAutoHyphens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450BB8">
        <w:rPr>
          <w:rFonts w:ascii="Arial" w:hAnsi="Arial" w:cs="Arial"/>
          <w:sz w:val="22"/>
          <w:szCs w:val="22"/>
          <w:lang w:eastAsia="ar-SA"/>
        </w:rPr>
        <w:t xml:space="preserve">Tyto a </w:t>
      </w:r>
      <w:r>
        <w:rPr>
          <w:rFonts w:ascii="Arial" w:hAnsi="Arial" w:cs="Arial"/>
          <w:sz w:val="22"/>
          <w:szCs w:val="22"/>
          <w:lang w:eastAsia="ar-SA"/>
        </w:rPr>
        <w:t>mnoho dalších informací</w:t>
      </w:r>
      <w:r w:rsidRPr="00450BB8">
        <w:rPr>
          <w:rFonts w:ascii="Arial" w:hAnsi="Arial" w:cs="Arial"/>
          <w:sz w:val="22"/>
          <w:szCs w:val="22"/>
          <w:lang w:eastAsia="ar-SA"/>
        </w:rPr>
        <w:t xml:space="preserve"> můžete získat v </w:t>
      </w:r>
      <w:r w:rsidRPr="00450BB8">
        <w:rPr>
          <w:rFonts w:ascii="Arial" w:hAnsi="Arial" w:cs="Arial"/>
          <w:bCs/>
          <w:sz w:val="22"/>
          <w:szCs w:val="22"/>
          <w:lang w:eastAsia="ar-SA"/>
        </w:rPr>
        <w:t xml:space="preserve">nové monitorovací zprávě </w:t>
      </w:r>
    </w:p>
    <w:p w:rsidR="00FE3C8B" w:rsidRPr="00450BB8" w:rsidRDefault="00FE3C8B" w:rsidP="00FE3C8B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české </w:t>
      </w:r>
      <w:r w:rsidRPr="00450BB8">
        <w:rPr>
          <w:rFonts w:ascii="Arial" w:hAnsi="Arial" w:cs="Arial"/>
          <w:bCs/>
          <w:sz w:val="22"/>
          <w:szCs w:val="22"/>
          <w:lang w:eastAsia="ar-SA"/>
        </w:rPr>
        <w:t xml:space="preserve">koalice </w:t>
      </w:r>
      <w:proofErr w:type="spellStart"/>
      <w:r w:rsidRPr="00080384">
        <w:rPr>
          <w:rFonts w:ascii="Arial" w:hAnsi="Arial" w:cs="Arial"/>
          <w:b/>
          <w:bCs/>
          <w:sz w:val="22"/>
          <w:szCs w:val="22"/>
          <w:lang w:eastAsia="ar-SA"/>
        </w:rPr>
        <w:t>Social</w:t>
      </w:r>
      <w:proofErr w:type="spellEnd"/>
      <w:r w:rsidRPr="00080384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080384">
        <w:rPr>
          <w:rFonts w:ascii="Arial" w:hAnsi="Arial" w:cs="Arial"/>
          <w:b/>
          <w:bCs/>
          <w:sz w:val="22"/>
          <w:szCs w:val="22"/>
          <w:lang w:eastAsia="ar-SA"/>
        </w:rPr>
        <w:t>Watch</w:t>
      </w:r>
      <w:proofErr w:type="spellEnd"/>
      <w:r w:rsidRPr="00450BB8">
        <w:rPr>
          <w:rFonts w:ascii="Arial" w:hAnsi="Arial" w:cs="Arial"/>
          <w:bCs/>
          <w:sz w:val="22"/>
          <w:szCs w:val="22"/>
          <w:lang w:eastAsia="ar-SA"/>
        </w:rPr>
        <w:t> hodnotící rok 2011 v České republice</w:t>
      </w:r>
      <w:r w:rsidRPr="00450BB8">
        <w:rPr>
          <w:rFonts w:ascii="Arial" w:hAnsi="Arial" w:cs="Arial"/>
          <w:sz w:val="22"/>
          <w:szCs w:val="22"/>
          <w:lang w:eastAsia="ar-SA"/>
        </w:rPr>
        <w:t>.</w:t>
      </w:r>
    </w:p>
    <w:p w:rsidR="00FE3C8B" w:rsidRDefault="00FE3C8B" w:rsidP="00FE3C8B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FE3C8B" w:rsidRDefault="00FE3C8B" w:rsidP="00FE3C8B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FE3C8B" w:rsidRPr="00F22566" w:rsidRDefault="00FE3C8B" w:rsidP="00FE3C8B">
      <w:pPr>
        <w:suppressAutoHyphens/>
        <w:jc w:val="center"/>
        <w:rPr>
          <w:rFonts w:ascii="Arial" w:hAnsi="Arial" w:cs="Arial"/>
          <w:lang w:eastAsia="ar-SA"/>
        </w:rPr>
      </w:pPr>
      <w:r w:rsidRPr="00F22566">
        <w:rPr>
          <w:rFonts w:ascii="Arial" w:hAnsi="Arial" w:cs="Arial"/>
          <w:lang w:eastAsia="ar-SA"/>
        </w:rPr>
        <w:t xml:space="preserve">Zpráva bude představena na tiskové konferenci, která se uskuteční </w:t>
      </w:r>
    </w:p>
    <w:p w:rsidR="00FE3C8B" w:rsidRPr="00450BB8" w:rsidRDefault="00FE3C8B" w:rsidP="00FE3C8B">
      <w:pPr>
        <w:suppressAutoHyphens/>
        <w:jc w:val="center"/>
        <w:rPr>
          <w:rFonts w:ascii="Arial" w:hAnsi="Arial" w:cs="Arial"/>
          <w:b/>
          <w:lang w:eastAsia="ar-SA"/>
        </w:rPr>
      </w:pPr>
      <w:r w:rsidRPr="00450BB8">
        <w:rPr>
          <w:rFonts w:ascii="Arial" w:hAnsi="Arial" w:cs="Arial"/>
          <w:b/>
          <w:bCs/>
          <w:lang w:eastAsia="ar-SA"/>
        </w:rPr>
        <w:t>v úterý 14. 8. 2012 od 10:00 v prostorách HUB Praha, Drtinova 10, Praha 5</w:t>
      </w:r>
      <w:r w:rsidRPr="00450BB8">
        <w:rPr>
          <w:rFonts w:ascii="Arial" w:hAnsi="Arial" w:cs="Arial"/>
          <w:b/>
          <w:lang w:eastAsia="ar-SA"/>
        </w:rPr>
        <w:t>.</w:t>
      </w:r>
    </w:p>
    <w:p w:rsidR="00FE3C8B" w:rsidRPr="00C06D7A" w:rsidRDefault="00FE3C8B" w:rsidP="00FE3C8B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FE3C8B" w:rsidRDefault="00FE3C8B" w:rsidP="00FE3C8B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FE3C8B" w:rsidRPr="007D6A3B" w:rsidRDefault="00FE3C8B" w:rsidP="00FE3C8B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  <w:r w:rsidRPr="007D6A3B">
        <w:rPr>
          <w:rFonts w:ascii="Arial" w:hAnsi="Arial" w:cs="Arial"/>
          <w:sz w:val="22"/>
          <w:szCs w:val="22"/>
          <w:lang w:eastAsia="ar-SA"/>
        </w:rPr>
        <w:t>Vystoupí:</w:t>
      </w:r>
    </w:p>
    <w:p w:rsidR="00FE3C8B" w:rsidRPr="007D6A3B" w:rsidRDefault="00FE3C8B" w:rsidP="00FE3C8B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:rsidR="00FE3C8B" w:rsidRPr="007D6A3B" w:rsidRDefault="00FE3C8B" w:rsidP="00FE3C8B">
      <w:pPr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7D6A3B">
        <w:rPr>
          <w:rFonts w:ascii="Arial" w:eastAsia="Calibri" w:hAnsi="Arial" w:cs="Arial"/>
          <w:b/>
          <w:sz w:val="22"/>
          <w:szCs w:val="22"/>
          <w:lang w:eastAsia="ar-SA"/>
        </w:rPr>
        <w:t>Ilona Švihlíková</w:t>
      </w:r>
      <w:r w:rsidRPr="007D6A3B">
        <w:rPr>
          <w:rFonts w:ascii="Arial" w:eastAsia="Calibri" w:hAnsi="Arial" w:cs="Arial"/>
          <w:sz w:val="22"/>
          <w:szCs w:val="22"/>
          <w:lang w:eastAsia="ar-SA"/>
        </w:rPr>
        <w:t xml:space="preserve"> (ekonomika)</w:t>
      </w:r>
    </w:p>
    <w:p w:rsidR="00FE3C8B" w:rsidRPr="007D6A3B" w:rsidRDefault="00FE3C8B" w:rsidP="00FE3C8B">
      <w:pPr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7D6A3B">
        <w:rPr>
          <w:rFonts w:ascii="Arial" w:hAnsi="Arial" w:cs="Arial"/>
          <w:b/>
          <w:sz w:val="22"/>
          <w:szCs w:val="22"/>
          <w:lang w:eastAsia="ar-SA"/>
        </w:rPr>
        <w:t xml:space="preserve">Tomáš </w:t>
      </w:r>
      <w:proofErr w:type="spellStart"/>
      <w:r w:rsidRPr="007D6A3B">
        <w:rPr>
          <w:rFonts w:ascii="Arial" w:hAnsi="Arial" w:cs="Arial"/>
          <w:b/>
          <w:sz w:val="22"/>
          <w:szCs w:val="22"/>
          <w:lang w:eastAsia="ar-SA"/>
        </w:rPr>
        <w:t>Tožička</w:t>
      </w:r>
      <w:proofErr w:type="spellEnd"/>
      <w:r w:rsidRPr="007D6A3B">
        <w:rPr>
          <w:rFonts w:ascii="Arial" w:hAnsi="Arial" w:cs="Arial"/>
          <w:sz w:val="22"/>
          <w:szCs w:val="22"/>
          <w:lang w:eastAsia="ar-SA"/>
        </w:rPr>
        <w:t xml:space="preserve"> (rozvojová </w:t>
      </w:r>
      <w:r>
        <w:rPr>
          <w:rFonts w:ascii="Arial" w:hAnsi="Arial" w:cs="Arial"/>
          <w:sz w:val="22"/>
          <w:szCs w:val="22"/>
          <w:lang w:eastAsia="ar-SA"/>
        </w:rPr>
        <w:t xml:space="preserve">a daňová </w:t>
      </w:r>
      <w:r w:rsidRPr="007D6A3B">
        <w:rPr>
          <w:rFonts w:ascii="Arial" w:hAnsi="Arial" w:cs="Arial"/>
          <w:sz w:val="22"/>
          <w:szCs w:val="22"/>
          <w:lang w:eastAsia="ar-SA"/>
        </w:rPr>
        <w:t>problematika)</w:t>
      </w:r>
    </w:p>
    <w:p w:rsidR="00FE3C8B" w:rsidRPr="007D6A3B" w:rsidRDefault="00FE3C8B" w:rsidP="00FE3C8B">
      <w:pPr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7D6A3B">
        <w:rPr>
          <w:rFonts w:ascii="Arial" w:hAnsi="Arial" w:cs="Arial"/>
          <w:b/>
          <w:sz w:val="22"/>
          <w:szCs w:val="22"/>
          <w:lang w:eastAsia="ar-SA"/>
        </w:rPr>
        <w:t xml:space="preserve">Marcela Adamusová </w:t>
      </w:r>
      <w:r w:rsidRPr="007D6A3B">
        <w:rPr>
          <w:rFonts w:ascii="Arial" w:hAnsi="Arial" w:cs="Arial"/>
          <w:sz w:val="22"/>
          <w:szCs w:val="22"/>
          <w:lang w:eastAsia="ar-SA"/>
        </w:rPr>
        <w:t>(genderové nerovnosti)</w:t>
      </w:r>
    </w:p>
    <w:p w:rsidR="00FE3C8B" w:rsidRPr="007D6A3B" w:rsidRDefault="00FE3C8B" w:rsidP="00FE3C8B">
      <w:pPr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7D6A3B">
        <w:rPr>
          <w:rFonts w:ascii="Arial" w:hAnsi="Arial" w:cs="Arial"/>
          <w:b/>
          <w:sz w:val="22"/>
          <w:szCs w:val="22"/>
          <w:lang w:eastAsia="ar-SA"/>
        </w:rPr>
        <w:t xml:space="preserve">Milan </w:t>
      </w:r>
      <w:proofErr w:type="spellStart"/>
      <w:r w:rsidRPr="007D6A3B">
        <w:rPr>
          <w:rFonts w:ascii="Arial" w:hAnsi="Arial" w:cs="Arial"/>
          <w:b/>
          <w:sz w:val="22"/>
          <w:szCs w:val="22"/>
          <w:lang w:eastAsia="ar-SA"/>
        </w:rPr>
        <w:t>Štefanec</w:t>
      </w:r>
      <w:proofErr w:type="spellEnd"/>
      <w:r w:rsidRPr="007D6A3B">
        <w:rPr>
          <w:rFonts w:ascii="Arial" w:hAnsi="Arial" w:cs="Arial"/>
          <w:sz w:val="22"/>
          <w:szCs w:val="22"/>
          <w:lang w:eastAsia="ar-SA"/>
        </w:rPr>
        <w:t xml:space="preserve"> (životní prostředí)</w:t>
      </w:r>
    </w:p>
    <w:p w:rsidR="00FE3C8B" w:rsidRPr="007D6A3B" w:rsidRDefault="00FE3C8B" w:rsidP="00FE3C8B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FE3C8B" w:rsidRPr="007D6A3B" w:rsidRDefault="00FE3C8B" w:rsidP="00FE3C8B">
      <w:pPr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:rsidR="00FE3C8B" w:rsidRPr="00986274" w:rsidRDefault="00FE3C8B" w:rsidP="00FE3C8B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proofErr w:type="spellStart"/>
      <w:r w:rsidRPr="007D6A3B">
        <w:rPr>
          <w:rFonts w:ascii="Arial" w:hAnsi="Arial" w:cs="Arial"/>
          <w:sz w:val="20"/>
          <w:szCs w:val="20"/>
          <w:lang w:eastAsia="ar-SA"/>
        </w:rPr>
        <w:t>Social</w:t>
      </w:r>
      <w:proofErr w:type="spellEnd"/>
      <w:r w:rsidRPr="007D6A3B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7D6A3B">
        <w:rPr>
          <w:rFonts w:ascii="Arial" w:hAnsi="Arial" w:cs="Arial"/>
          <w:sz w:val="20"/>
          <w:szCs w:val="20"/>
          <w:lang w:eastAsia="ar-SA"/>
        </w:rPr>
        <w:t>Watch</w:t>
      </w:r>
      <w:proofErr w:type="spellEnd"/>
      <w:r w:rsidRPr="007D6A3B">
        <w:rPr>
          <w:rFonts w:ascii="Arial" w:hAnsi="Arial" w:cs="Arial"/>
          <w:sz w:val="20"/>
          <w:szCs w:val="20"/>
          <w:lang w:eastAsia="ar-SA"/>
        </w:rPr>
        <w:t xml:space="preserve"> je mezinárodní lidskoprávní síť, ke které se hlásí více než 700 nevládních organizací ze 70 zemí světa. P</w:t>
      </w:r>
      <w:bookmarkStart w:id="0" w:name="_GoBack"/>
      <w:bookmarkEnd w:id="0"/>
      <w:r w:rsidRPr="007D6A3B">
        <w:rPr>
          <w:rFonts w:ascii="Arial" w:hAnsi="Arial" w:cs="Arial"/>
          <w:sz w:val="20"/>
          <w:szCs w:val="20"/>
          <w:lang w:eastAsia="ar-SA"/>
        </w:rPr>
        <w:t xml:space="preserve">osláním koalice je nezávislé sledování vývoje a nedostatků v boji proti chudobě a za rovnost mužů a žen. Českou </w:t>
      </w:r>
      <w:proofErr w:type="spellStart"/>
      <w:r w:rsidRPr="007D6A3B">
        <w:rPr>
          <w:rFonts w:ascii="Arial" w:hAnsi="Arial" w:cs="Arial"/>
          <w:sz w:val="20"/>
          <w:szCs w:val="20"/>
          <w:lang w:eastAsia="ar-SA"/>
        </w:rPr>
        <w:t>Social</w:t>
      </w:r>
      <w:proofErr w:type="spellEnd"/>
      <w:r w:rsidRPr="007D6A3B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7D6A3B">
        <w:rPr>
          <w:rFonts w:ascii="Arial" w:hAnsi="Arial" w:cs="Arial"/>
          <w:sz w:val="20"/>
          <w:szCs w:val="20"/>
          <w:lang w:eastAsia="ar-SA"/>
        </w:rPr>
        <w:t>watch</w:t>
      </w:r>
      <w:proofErr w:type="spellEnd"/>
      <w:r w:rsidRPr="007D6A3B">
        <w:rPr>
          <w:rFonts w:ascii="Arial" w:hAnsi="Arial" w:cs="Arial"/>
          <w:sz w:val="20"/>
          <w:szCs w:val="20"/>
          <w:lang w:eastAsia="ar-SA"/>
        </w:rPr>
        <w:t xml:space="preserve"> tvoří v současnosti tyto organizace: Ekumenická akademie Praha, Fórum 50 %, Gender </w:t>
      </w:r>
      <w:proofErr w:type="spellStart"/>
      <w:r w:rsidRPr="007D6A3B">
        <w:rPr>
          <w:rFonts w:ascii="Arial" w:hAnsi="Arial" w:cs="Arial"/>
          <w:sz w:val="20"/>
          <w:szCs w:val="20"/>
          <w:lang w:eastAsia="ar-SA"/>
        </w:rPr>
        <w:t>Studies</w:t>
      </w:r>
      <w:proofErr w:type="spellEnd"/>
      <w:r w:rsidRPr="007D6A3B">
        <w:rPr>
          <w:rFonts w:ascii="Arial" w:hAnsi="Arial" w:cs="Arial"/>
          <w:sz w:val="20"/>
          <w:szCs w:val="20"/>
          <w:lang w:eastAsia="ar-SA"/>
        </w:rPr>
        <w:t>, Masarykova demokratická akademie, N</w:t>
      </w:r>
      <w:r w:rsidR="0050630A">
        <w:rPr>
          <w:rFonts w:ascii="Arial" w:hAnsi="Arial" w:cs="Arial"/>
          <w:sz w:val="20"/>
          <w:szCs w:val="20"/>
          <w:lang w:eastAsia="ar-SA"/>
        </w:rPr>
        <w:t>ESEHNUTÍ</w:t>
      </w:r>
      <w:r w:rsidRPr="007D6A3B">
        <w:rPr>
          <w:rFonts w:ascii="Arial" w:hAnsi="Arial" w:cs="Arial"/>
          <w:sz w:val="20"/>
          <w:szCs w:val="20"/>
          <w:lang w:eastAsia="ar-SA"/>
        </w:rPr>
        <w:t xml:space="preserve"> a Trast pro ekonomiku a společnost. Více informací o činnosti koalice naleznete na webu: </w:t>
      </w:r>
      <w:hyperlink r:id="rId6" w:history="1">
        <w:r w:rsidRPr="007D6A3B">
          <w:rPr>
            <w:rFonts w:ascii="Arial" w:eastAsia="Calibri" w:hAnsi="Arial" w:cs="Arial"/>
            <w:color w:val="0000FF"/>
            <w:sz w:val="20"/>
            <w:szCs w:val="20"/>
            <w:u w:val="single"/>
            <w:lang w:eastAsia="ar-SA"/>
          </w:rPr>
          <w:t>www.socialwatch.cz</w:t>
        </w:r>
      </w:hyperlink>
      <w:r w:rsidRPr="007D6A3B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7D6A3B">
        <w:rPr>
          <w:rFonts w:ascii="Arial" w:eastAsia="Calibri" w:hAnsi="Arial" w:cs="Arial"/>
          <w:sz w:val="20"/>
          <w:szCs w:val="20"/>
          <w:lang w:eastAsia="ar-SA"/>
        </w:rPr>
        <w:t xml:space="preserve">a </w:t>
      </w:r>
      <w:hyperlink r:id="rId7" w:history="1">
        <w:r w:rsidRPr="007D6A3B">
          <w:rPr>
            <w:rFonts w:ascii="Arial" w:eastAsia="Calibri" w:hAnsi="Arial" w:cs="Arial"/>
            <w:color w:val="0000FF"/>
            <w:sz w:val="20"/>
            <w:szCs w:val="20"/>
            <w:u w:val="single"/>
            <w:lang w:eastAsia="ar-SA"/>
          </w:rPr>
          <w:t>www.socialwatch.org</w:t>
        </w:r>
      </w:hyperlink>
    </w:p>
    <w:p w:rsidR="006053AA" w:rsidRDefault="006053AA"/>
    <w:p w:rsidR="00FE3C8B" w:rsidRDefault="00FE3C8B"/>
    <w:p w:rsidR="005D2124" w:rsidRDefault="005D2124"/>
    <w:p w:rsidR="00FE3C8B" w:rsidRDefault="004F058F">
      <w:r>
        <w:rPr>
          <w:noProof/>
        </w:rPr>
        <w:drawing>
          <wp:inline distT="0" distB="0" distL="0" distR="0">
            <wp:extent cx="6379529" cy="1342238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ink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529" cy="134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C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8B"/>
    <w:rsid w:val="004F058F"/>
    <w:rsid w:val="0050630A"/>
    <w:rsid w:val="005D2124"/>
    <w:rsid w:val="006053AA"/>
    <w:rsid w:val="007A6A1F"/>
    <w:rsid w:val="007F7A6D"/>
    <w:rsid w:val="00DB0841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C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C8B"/>
    <w:rPr>
      <w:rFonts w:ascii="Tahoma" w:eastAsia="Times New Roman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C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C8B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socialwatch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cialwatch.cz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System User</cp:lastModifiedBy>
  <cp:revision>2</cp:revision>
  <dcterms:created xsi:type="dcterms:W3CDTF">2012-08-12T10:30:00Z</dcterms:created>
  <dcterms:modified xsi:type="dcterms:W3CDTF">2012-08-12T10:30:00Z</dcterms:modified>
</cp:coreProperties>
</file>